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4B761" w14:textId="77777777" w:rsidR="00F94191" w:rsidRPr="00646F95" w:rsidRDefault="00F94191" w:rsidP="00F94191">
      <w:pPr>
        <w:pStyle w:val="AppendixHeader"/>
        <w:rPr>
          <w:rFonts w:ascii="Calibri" w:hAnsi="Calibri" w:cs="Calibri"/>
          <w:color w:val="auto"/>
          <w:sz w:val="28"/>
          <w:szCs w:val="28"/>
        </w:rPr>
      </w:pPr>
      <w:r w:rsidRPr="00646F95">
        <w:rPr>
          <w:rFonts w:ascii="Calibri" w:hAnsi="Calibri" w:cs="Calibri"/>
          <w:color w:val="auto"/>
          <w:sz w:val="28"/>
          <w:szCs w:val="28"/>
        </w:rPr>
        <w:t>APPENDIX K (</w:t>
      </w:r>
      <w:r>
        <w:rPr>
          <w:rFonts w:ascii="Calibri" w:hAnsi="Calibri" w:cs="Calibri"/>
          <w:color w:val="auto"/>
          <w:sz w:val="28"/>
          <w:szCs w:val="28"/>
        </w:rPr>
        <w:t>February 2026</w:t>
      </w:r>
      <w:r w:rsidRPr="00646F95">
        <w:rPr>
          <w:rFonts w:ascii="Calibri" w:hAnsi="Calibri" w:cs="Calibri"/>
          <w:color w:val="auto"/>
          <w:sz w:val="28"/>
          <w:szCs w:val="28"/>
        </w:rPr>
        <w:t>)</w:t>
      </w:r>
    </w:p>
    <w:p w14:paraId="3CDBAF19" w14:textId="77777777" w:rsidR="00F94191" w:rsidRDefault="00F94191" w:rsidP="00F94191">
      <w:pPr>
        <w:jc w:val="both"/>
        <w:rPr>
          <w:rFonts w:ascii="Verdana" w:hAnsi="Verdana"/>
          <w:b/>
        </w:rPr>
      </w:pPr>
    </w:p>
    <w:p w14:paraId="52D92806" w14:textId="77777777" w:rsidR="00F94191" w:rsidRPr="00646F95" w:rsidRDefault="00F94191" w:rsidP="00F94191">
      <w:pPr>
        <w:jc w:val="center"/>
        <w:rPr>
          <w:rFonts w:ascii="Calibri" w:hAnsi="Calibri" w:cs="Calibri"/>
          <w:b/>
          <w:sz w:val="24"/>
          <w:szCs w:val="24"/>
        </w:rPr>
      </w:pPr>
      <w:r w:rsidRPr="00646F95">
        <w:rPr>
          <w:rFonts w:ascii="Calibri" w:hAnsi="Calibri" w:cs="Calibri"/>
          <w:b/>
          <w:sz w:val="24"/>
          <w:szCs w:val="24"/>
        </w:rPr>
        <w:t>POLICE LETTER TO CUSTOMER ON COMPLETION OF INSTALLATION</w:t>
      </w:r>
    </w:p>
    <w:p w14:paraId="6FE15521" w14:textId="77777777" w:rsidR="00F94191" w:rsidRPr="00646F95" w:rsidRDefault="00F94191" w:rsidP="00F94191">
      <w:pPr>
        <w:jc w:val="center"/>
        <w:rPr>
          <w:rFonts w:ascii="Calibri" w:hAnsi="Calibri" w:cs="Calibri"/>
          <w:b/>
          <w:sz w:val="24"/>
          <w:szCs w:val="24"/>
        </w:rPr>
      </w:pPr>
    </w:p>
    <w:p w14:paraId="328BC2DB" w14:textId="77777777" w:rsidR="00F94191" w:rsidRPr="00646F95" w:rsidRDefault="00F94191" w:rsidP="00F94191">
      <w:pPr>
        <w:rPr>
          <w:rFonts w:ascii="Calibri" w:hAnsi="Calibri" w:cs="Calibri"/>
        </w:rPr>
      </w:pPr>
      <w:r>
        <w:rPr>
          <w:rFonts w:ascii="Calibri" w:hAnsi="Calibri" w:cs="Calibri"/>
        </w:rPr>
        <w:t>To whom it may concern,</w:t>
      </w:r>
    </w:p>
    <w:p w14:paraId="36BF2CBE" w14:textId="77777777" w:rsidR="00F94191" w:rsidRPr="00646F95" w:rsidRDefault="00F94191" w:rsidP="00F94191">
      <w:pPr>
        <w:rPr>
          <w:rFonts w:ascii="Calibri" w:hAnsi="Calibri" w:cs="Calibri"/>
          <w:b/>
          <w:u w:val="single"/>
        </w:rPr>
      </w:pPr>
    </w:p>
    <w:p w14:paraId="5F243F0D" w14:textId="77777777" w:rsidR="00F94191" w:rsidRPr="00646F95" w:rsidRDefault="00F94191" w:rsidP="00F94191">
      <w:pPr>
        <w:rPr>
          <w:rFonts w:ascii="Calibri" w:hAnsi="Calibri" w:cs="Calibri"/>
        </w:rPr>
      </w:pPr>
      <w:r w:rsidRPr="00646F95">
        <w:rPr>
          <w:rFonts w:ascii="Calibri" w:hAnsi="Calibri" w:cs="Calibri"/>
        </w:rPr>
        <w:t>We are pleased to note that you are having a security system installed at your premises. Every possible attention is paid to calls emanating from such systems but in this connection we must seek your co-operation on the following important matters. Failure to comply with any of the following conditions may result in the police withdrawing response to your system.</w:t>
      </w:r>
    </w:p>
    <w:p w14:paraId="0C93C140" w14:textId="77777777" w:rsidR="00F94191" w:rsidRPr="00646F95" w:rsidRDefault="00F94191" w:rsidP="00F94191">
      <w:pPr>
        <w:rPr>
          <w:rFonts w:ascii="Calibri" w:hAnsi="Calibri" w:cs="Calibri"/>
        </w:rPr>
      </w:pPr>
    </w:p>
    <w:p w14:paraId="1B695A77" w14:textId="77777777" w:rsidR="00F94191" w:rsidRPr="00646F95" w:rsidRDefault="00F94191" w:rsidP="00F94191">
      <w:pPr>
        <w:rPr>
          <w:rFonts w:ascii="Calibri" w:hAnsi="Calibri" w:cs="Calibri"/>
        </w:rPr>
      </w:pPr>
      <w:r w:rsidRPr="00646F95">
        <w:rPr>
          <w:rFonts w:ascii="Calibri" w:hAnsi="Calibri" w:cs="Calibri"/>
        </w:rPr>
        <w:t>1.</w:t>
      </w:r>
      <w:r w:rsidRPr="00646F95">
        <w:rPr>
          <w:rFonts w:ascii="Calibri" w:hAnsi="Calibri" w:cs="Calibri"/>
        </w:rPr>
        <w:tab/>
        <w:t>FALSE ALARMS</w:t>
      </w:r>
    </w:p>
    <w:p w14:paraId="33C05322" w14:textId="77777777" w:rsidR="00F94191" w:rsidRPr="00646F95" w:rsidRDefault="00F94191" w:rsidP="00F94191">
      <w:pPr>
        <w:rPr>
          <w:rFonts w:ascii="Calibri" w:hAnsi="Calibri" w:cs="Calibri"/>
        </w:rPr>
      </w:pPr>
    </w:p>
    <w:p w14:paraId="74421943" w14:textId="77777777" w:rsidR="00F94191" w:rsidRPr="00646F95" w:rsidRDefault="00F94191" w:rsidP="00F94191">
      <w:pPr>
        <w:rPr>
          <w:rFonts w:ascii="Calibri" w:hAnsi="Calibri" w:cs="Calibri"/>
        </w:rPr>
      </w:pPr>
      <w:r w:rsidRPr="00646F95">
        <w:rPr>
          <w:rFonts w:ascii="Calibri" w:hAnsi="Calibri" w:cs="Calibri"/>
        </w:rPr>
        <w:t>Because of the considerable amount of time expended attending false calls, the police have adopted the following requirements:</w:t>
      </w:r>
    </w:p>
    <w:p w14:paraId="26D01E58" w14:textId="77777777" w:rsidR="00F94191" w:rsidRPr="00646F95" w:rsidRDefault="00F94191" w:rsidP="00F94191">
      <w:pPr>
        <w:rPr>
          <w:rFonts w:ascii="Calibri" w:hAnsi="Calibri" w:cs="Calibri"/>
        </w:rPr>
      </w:pPr>
    </w:p>
    <w:p w14:paraId="1928EB51" w14:textId="77777777" w:rsidR="00F94191" w:rsidRPr="00646F95" w:rsidRDefault="00F94191" w:rsidP="00F94191">
      <w:pPr>
        <w:numPr>
          <w:ilvl w:val="0"/>
          <w:numId w:val="24"/>
        </w:numPr>
        <w:rPr>
          <w:rFonts w:ascii="Calibri" w:hAnsi="Calibri" w:cs="Calibri"/>
        </w:rPr>
      </w:pPr>
      <w:r w:rsidRPr="00646F95">
        <w:rPr>
          <w:rFonts w:ascii="Calibri" w:hAnsi="Calibri" w:cs="Calibri"/>
        </w:rPr>
        <w:t xml:space="preserve">Every user having a system which produces </w:t>
      </w:r>
      <w:r>
        <w:rPr>
          <w:rFonts w:ascii="Calibri" w:hAnsi="Calibri" w:cs="Calibri"/>
        </w:rPr>
        <w:t xml:space="preserve">two </w:t>
      </w:r>
      <w:r w:rsidRPr="00646F95">
        <w:rPr>
          <w:rFonts w:ascii="Calibri" w:hAnsi="Calibri" w:cs="Calibri"/>
        </w:rPr>
        <w:t>false</w:t>
      </w:r>
      <w:r>
        <w:rPr>
          <w:rFonts w:ascii="Calibri" w:hAnsi="Calibri" w:cs="Calibri"/>
        </w:rPr>
        <w:t xml:space="preserve"> intruder alarm system</w:t>
      </w:r>
      <w:r w:rsidRPr="00646F95">
        <w:rPr>
          <w:rFonts w:ascii="Calibri" w:hAnsi="Calibri" w:cs="Calibri"/>
        </w:rPr>
        <w:t xml:space="preserve"> calls</w:t>
      </w:r>
      <w:r>
        <w:rPr>
          <w:rFonts w:ascii="Calibri" w:hAnsi="Calibri" w:cs="Calibri"/>
        </w:rPr>
        <w:t xml:space="preserve"> (one for Hold-Up)</w:t>
      </w:r>
      <w:r w:rsidRPr="00646F95">
        <w:rPr>
          <w:rFonts w:ascii="Calibri" w:hAnsi="Calibri" w:cs="Calibri"/>
        </w:rPr>
        <w:t xml:space="preserve"> within a rolling 12 month period, shall be served with a notice requiring action to be taken to prevent further false calls.  </w:t>
      </w:r>
    </w:p>
    <w:p w14:paraId="51D831A1" w14:textId="77777777" w:rsidR="00F94191" w:rsidRPr="00646F95" w:rsidRDefault="00F94191" w:rsidP="00F94191">
      <w:pPr>
        <w:rPr>
          <w:rFonts w:ascii="Calibri" w:hAnsi="Calibri" w:cs="Calibri"/>
        </w:rPr>
      </w:pPr>
    </w:p>
    <w:p w14:paraId="6DF4D7F5" w14:textId="77777777" w:rsidR="00F94191" w:rsidRPr="00646F95" w:rsidRDefault="00F94191" w:rsidP="00F94191">
      <w:pPr>
        <w:numPr>
          <w:ilvl w:val="0"/>
          <w:numId w:val="24"/>
        </w:numPr>
        <w:rPr>
          <w:rFonts w:ascii="Calibri" w:hAnsi="Calibri" w:cs="Calibri"/>
        </w:rPr>
      </w:pPr>
      <w:r w:rsidRPr="00646F95">
        <w:rPr>
          <w:rFonts w:ascii="Calibri" w:hAnsi="Calibri" w:cs="Calibri"/>
        </w:rPr>
        <w:t xml:space="preserve">Should </w:t>
      </w:r>
      <w:r>
        <w:rPr>
          <w:rFonts w:ascii="Calibri" w:hAnsi="Calibri" w:cs="Calibri"/>
        </w:rPr>
        <w:t>three</w:t>
      </w:r>
      <w:r w:rsidRPr="00646F95">
        <w:rPr>
          <w:rFonts w:ascii="Calibri" w:hAnsi="Calibri" w:cs="Calibri"/>
        </w:rPr>
        <w:t xml:space="preserve"> (</w:t>
      </w:r>
      <w:r>
        <w:rPr>
          <w:rFonts w:ascii="Calibri" w:hAnsi="Calibri" w:cs="Calibri"/>
        </w:rPr>
        <w:t>two</w:t>
      </w:r>
      <w:r w:rsidRPr="00646F95">
        <w:rPr>
          <w:rFonts w:ascii="Calibri" w:hAnsi="Calibri" w:cs="Calibri"/>
        </w:rPr>
        <w:t xml:space="preserve"> for Hold-Up) such calls be received within any rolling 12 month period, police response will be withdrawn. Response may be reinstated if remedial action has been taken to rectify the fault, or when the system has achieved </w:t>
      </w:r>
      <w:r>
        <w:rPr>
          <w:rFonts w:ascii="Calibri" w:hAnsi="Calibri" w:cs="Calibri"/>
        </w:rPr>
        <w:t>three</w:t>
      </w:r>
      <w:r w:rsidRPr="00646F95">
        <w:rPr>
          <w:rFonts w:ascii="Calibri" w:hAnsi="Calibri" w:cs="Calibri"/>
        </w:rPr>
        <w:t xml:space="preserve"> months free of false calls. In the event of restoration of response being delayed for more than </w:t>
      </w:r>
      <w:r>
        <w:rPr>
          <w:rFonts w:ascii="Calibri" w:hAnsi="Calibri" w:cs="Calibri"/>
        </w:rPr>
        <w:t>six</w:t>
      </w:r>
      <w:r w:rsidRPr="00646F95">
        <w:rPr>
          <w:rFonts w:ascii="Calibri" w:hAnsi="Calibri" w:cs="Calibri"/>
        </w:rPr>
        <w:t xml:space="preserve"> months, the URN will be deleted. If the URN is for a combined Intruder/Hold-Up Alarm, only the element that is off response will be withdrawn.</w:t>
      </w:r>
    </w:p>
    <w:p w14:paraId="650DD67A" w14:textId="77777777" w:rsidR="00F94191" w:rsidRPr="00646F95" w:rsidRDefault="00F94191" w:rsidP="00F94191">
      <w:pPr>
        <w:rPr>
          <w:rFonts w:ascii="Calibri" w:hAnsi="Calibri" w:cs="Calibri"/>
        </w:rPr>
      </w:pPr>
    </w:p>
    <w:p w14:paraId="5EE9E58D" w14:textId="77777777" w:rsidR="00F94191" w:rsidRPr="00646F95" w:rsidRDefault="00F94191" w:rsidP="00F94191">
      <w:pPr>
        <w:rPr>
          <w:rFonts w:ascii="Calibri" w:hAnsi="Calibri" w:cs="Calibri"/>
        </w:rPr>
      </w:pPr>
      <w:r w:rsidRPr="00646F95">
        <w:rPr>
          <w:rFonts w:ascii="Calibri" w:hAnsi="Calibri" w:cs="Calibri"/>
        </w:rPr>
        <w:t>Will you therefore please ensure that those involved in the operation of your security system are familiar with its functions and are informed of the importance of avoiding its accidental operation.  Also, in the event of technical faults, please inform your system maintenance company as soon as possible after the fault has become apparent.</w:t>
      </w:r>
    </w:p>
    <w:p w14:paraId="4E184D41" w14:textId="77777777" w:rsidR="00F94191" w:rsidRPr="00646F95" w:rsidRDefault="00F94191" w:rsidP="00F94191">
      <w:pPr>
        <w:rPr>
          <w:rFonts w:ascii="Calibri" w:hAnsi="Calibri" w:cs="Calibri"/>
        </w:rPr>
      </w:pPr>
    </w:p>
    <w:p w14:paraId="15589A32" w14:textId="77777777" w:rsidR="00F94191" w:rsidRPr="00646F95" w:rsidRDefault="00F94191" w:rsidP="00F94191">
      <w:pPr>
        <w:rPr>
          <w:rFonts w:ascii="Calibri" w:hAnsi="Calibri" w:cs="Calibri"/>
        </w:rPr>
      </w:pPr>
      <w:r w:rsidRPr="00646F95">
        <w:rPr>
          <w:rFonts w:ascii="Calibri" w:hAnsi="Calibri" w:cs="Calibri"/>
        </w:rPr>
        <w:t>Ensure that the maintaining alarm company or the alarm receiving centre is informed before commencement of any building or electrical work that may affect the operation of the intruder or hold-up system.</w:t>
      </w:r>
    </w:p>
    <w:p w14:paraId="03203301" w14:textId="77777777" w:rsidR="00F94191" w:rsidRPr="00646F95" w:rsidRDefault="00F94191" w:rsidP="00F94191">
      <w:pPr>
        <w:rPr>
          <w:rFonts w:ascii="Calibri" w:hAnsi="Calibri" w:cs="Calibri"/>
        </w:rPr>
      </w:pPr>
    </w:p>
    <w:p w14:paraId="055161BE" w14:textId="77777777" w:rsidR="00F94191" w:rsidRPr="00646F95" w:rsidRDefault="00F94191" w:rsidP="00F94191">
      <w:pPr>
        <w:rPr>
          <w:rFonts w:ascii="Calibri" w:hAnsi="Calibri" w:cs="Calibri"/>
        </w:rPr>
      </w:pPr>
      <w:r w:rsidRPr="00646F95">
        <w:rPr>
          <w:rFonts w:ascii="Calibri" w:hAnsi="Calibri" w:cs="Calibri"/>
        </w:rPr>
        <w:t>2.</w:t>
      </w:r>
      <w:r w:rsidRPr="00646F95">
        <w:rPr>
          <w:rFonts w:ascii="Calibri" w:hAnsi="Calibri" w:cs="Calibri"/>
        </w:rPr>
        <w:tab/>
        <w:t>KEYHOLDERS</w:t>
      </w:r>
    </w:p>
    <w:p w14:paraId="1E1F683B" w14:textId="77777777" w:rsidR="00F94191" w:rsidRPr="00646F95" w:rsidRDefault="00F94191" w:rsidP="00F94191">
      <w:pPr>
        <w:rPr>
          <w:rFonts w:ascii="Calibri" w:hAnsi="Calibri" w:cs="Calibri"/>
        </w:rPr>
      </w:pPr>
    </w:p>
    <w:p w14:paraId="35EE5E5D" w14:textId="77777777" w:rsidR="00F94191" w:rsidRPr="00646F95" w:rsidRDefault="00F94191" w:rsidP="00F94191">
      <w:pPr>
        <w:rPr>
          <w:rFonts w:ascii="Calibri" w:hAnsi="Calibri" w:cs="Calibri"/>
        </w:rPr>
      </w:pPr>
      <w:r w:rsidRPr="00646F95">
        <w:rPr>
          <w:rFonts w:ascii="Calibri" w:hAnsi="Calibri" w:cs="Calibri"/>
        </w:rPr>
        <w:t xml:space="preserve">You should provide your alarm company with at least </w:t>
      </w:r>
      <w:r>
        <w:rPr>
          <w:rFonts w:ascii="Calibri" w:hAnsi="Calibri" w:cs="Calibri"/>
        </w:rPr>
        <w:t>two</w:t>
      </w:r>
      <w:r w:rsidRPr="00646F95">
        <w:rPr>
          <w:rFonts w:ascii="Calibri" w:hAnsi="Calibri" w:cs="Calibri"/>
        </w:rPr>
        <w:t xml:space="preserve"> keyholders for your premises. These keyholders shall be trained to operate the alarm, be contactable by telephone, have adequate means of transport to attend the premises at all hours, shall have access to all relevant parts of the premises and able to attend the premises within a 20 minute period. A key safe product is not to be used as an alternative to a keyholder.</w:t>
      </w:r>
    </w:p>
    <w:p w14:paraId="14A6F68F" w14:textId="77777777" w:rsidR="00F94191" w:rsidRPr="00646F95" w:rsidRDefault="00F94191" w:rsidP="00F94191">
      <w:pPr>
        <w:rPr>
          <w:rFonts w:ascii="Calibri" w:hAnsi="Calibri" w:cs="Calibri"/>
        </w:rPr>
      </w:pPr>
    </w:p>
    <w:p w14:paraId="644D82CB" w14:textId="77777777" w:rsidR="00F94191" w:rsidRDefault="00F94191" w:rsidP="00F94191">
      <w:pPr>
        <w:spacing w:line="240" w:lineRule="atLeast"/>
        <w:rPr>
          <w:rFonts w:ascii="Calibri" w:hAnsi="Calibri" w:cs="Calibri"/>
        </w:rPr>
      </w:pPr>
      <w:r w:rsidRPr="00646F95">
        <w:rPr>
          <w:rFonts w:ascii="Calibri" w:hAnsi="Calibri" w:cs="Calibri"/>
        </w:rPr>
        <w:t>If a keyholder is not available for any reason (e.g. sickness, holiday) a replacement must be provided to cover for any keyholder unavailability.</w:t>
      </w:r>
    </w:p>
    <w:p w14:paraId="0C9FA474" w14:textId="77777777" w:rsidR="00F94191" w:rsidRDefault="00F94191" w:rsidP="00F94191">
      <w:pPr>
        <w:spacing w:line="240" w:lineRule="atLeast"/>
        <w:rPr>
          <w:rFonts w:ascii="Calibri" w:hAnsi="Calibri" w:cs="Calibri"/>
        </w:rPr>
      </w:pPr>
    </w:p>
    <w:p w14:paraId="6374AF89" w14:textId="77777777" w:rsidR="00F94191" w:rsidRPr="00646F95" w:rsidRDefault="00F94191" w:rsidP="00F94191">
      <w:pPr>
        <w:rPr>
          <w:rFonts w:ascii="Calibri" w:hAnsi="Calibri" w:cs="Calibri"/>
        </w:rPr>
      </w:pPr>
      <w:r>
        <w:rPr>
          <w:rFonts w:ascii="Calibri" w:hAnsi="Calibri" w:cs="Calibri"/>
        </w:rPr>
        <w:t xml:space="preserve">Please note </w:t>
      </w:r>
      <w:r w:rsidRPr="00646F95">
        <w:rPr>
          <w:rFonts w:ascii="Calibri" w:hAnsi="Calibri" w:cs="Calibri"/>
        </w:rPr>
        <w:t>that police personnel may have to be withdrawn from the premises before the arrival of a keyholder. In this case</w:t>
      </w:r>
      <w:r>
        <w:rPr>
          <w:rFonts w:ascii="Calibri" w:hAnsi="Calibri" w:cs="Calibri"/>
        </w:rPr>
        <w:t>,</w:t>
      </w:r>
      <w:r w:rsidRPr="00646F95">
        <w:rPr>
          <w:rFonts w:ascii="Calibri" w:hAnsi="Calibri" w:cs="Calibri"/>
        </w:rPr>
        <w:t xml:space="preserve"> the keyholder may contact the police and ask them to re-attend if there is evidence of an offence.</w:t>
      </w:r>
    </w:p>
    <w:p w14:paraId="0E7EF9DB" w14:textId="77777777" w:rsidR="00F94191" w:rsidRPr="00646F95" w:rsidRDefault="00F94191" w:rsidP="00F94191">
      <w:pPr>
        <w:rPr>
          <w:rFonts w:ascii="Calibri" w:hAnsi="Calibri" w:cs="Calibri"/>
        </w:rPr>
      </w:pPr>
    </w:p>
    <w:p w14:paraId="38440D4B" w14:textId="77777777" w:rsidR="00F94191" w:rsidRPr="00646F95" w:rsidRDefault="00F94191" w:rsidP="00F94191">
      <w:pPr>
        <w:rPr>
          <w:rFonts w:ascii="Calibri" w:hAnsi="Calibri" w:cs="Calibri"/>
        </w:rPr>
      </w:pPr>
      <w:r w:rsidRPr="00646F95">
        <w:rPr>
          <w:rFonts w:ascii="Calibri" w:hAnsi="Calibri" w:cs="Calibri"/>
        </w:rPr>
        <w:lastRenderedPageBreak/>
        <w:t>3.</w:t>
      </w:r>
      <w:r w:rsidRPr="00646F95">
        <w:rPr>
          <w:rFonts w:ascii="Calibri" w:hAnsi="Calibri" w:cs="Calibri"/>
        </w:rPr>
        <w:tab/>
        <w:t>NOISE NUISANCE</w:t>
      </w:r>
    </w:p>
    <w:p w14:paraId="25BEBBB5" w14:textId="77777777" w:rsidR="00F94191" w:rsidRPr="00646F95" w:rsidRDefault="00F94191" w:rsidP="00F94191">
      <w:pPr>
        <w:rPr>
          <w:rFonts w:ascii="Calibri" w:hAnsi="Calibri" w:cs="Calibri"/>
        </w:rPr>
      </w:pPr>
    </w:p>
    <w:p w14:paraId="2133D0D8" w14:textId="77777777" w:rsidR="00F94191" w:rsidRPr="00646F95" w:rsidRDefault="00F94191" w:rsidP="00F94191">
      <w:pPr>
        <w:rPr>
          <w:rFonts w:ascii="Calibri" w:hAnsi="Calibri" w:cs="Calibri"/>
        </w:rPr>
      </w:pPr>
      <w:r w:rsidRPr="00646F95">
        <w:rPr>
          <w:rFonts w:ascii="Calibri" w:hAnsi="Calibri" w:cs="Calibri"/>
        </w:rPr>
        <w:t xml:space="preserve">Your attention </w:t>
      </w:r>
      <w:r w:rsidRPr="000C2056">
        <w:rPr>
          <w:rFonts w:ascii="Calibri" w:hAnsi="Calibri" w:cs="Calibri"/>
        </w:rPr>
        <w:t>is also drawn to the Clean Neighbourhoods and Environment Act 2005 and The Environmental Protection Act 1990. This includes</w:t>
      </w:r>
      <w:r w:rsidRPr="00646F95">
        <w:rPr>
          <w:rFonts w:ascii="Calibri" w:hAnsi="Calibri" w:cs="Calibri"/>
        </w:rPr>
        <w:t xml:space="preserve"> a 20 minute limit on the operation of audible warning devices.</w:t>
      </w:r>
    </w:p>
    <w:p w14:paraId="5BDFA9E3" w14:textId="77777777" w:rsidR="00F94191" w:rsidRPr="00646F95" w:rsidRDefault="00F94191" w:rsidP="00F94191">
      <w:pPr>
        <w:rPr>
          <w:rFonts w:ascii="Calibri" w:hAnsi="Calibri" w:cs="Calibri"/>
        </w:rPr>
      </w:pPr>
    </w:p>
    <w:p w14:paraId="2E8544E1" w14:textId="77777777" w:rsidR="00F94191" w:rsidRPr="00646F95" w:rsidRDefault="00F94191" w:rsidP="00F94191">
      <w:pPr>
        <w:rPr>
          <w:rFonts w:ascii="Calibri" w:hAnsi="Calibri" w:cs="Calibri"/>
        </w:rPr>
      </w:pPr>
      <w:r w:rsidRPr="00646F95">
        <w:rPr>
          <w:rFonts w:ascii="Calibri" w:hAnsi="Calibri" w:cs="Calibri"/>
        </w:rPr>
        <w:t>4.</w:t>
      </w:r>
      <w:r w:rsidRPr="00646F95">
        <w:rPr>
          <w:rFonts w:ascii="Calibri" w:hAnsi="Calibri" w:cs="Calibri"/>
        </w:rPr>
        <w:tab/>
        <w:t>HOLD-UP ALARMS (HUA)</w:t>
      </w:r>
    </w:p>
    <w:p w14:paraId="49B0364B" w14:textId="77777777" w:rsidR="00F94191" w:rsidRPr="00646F95" w:rsidRDefault="00F94191" w:rsidP="00F94191">
      <w:pPr>
        <w:rPr>
          <w:rFonts w:ascii="Calibri" w:hAnsi="Calibri" w:cs="Calibri"/>
        </w:rPr>
      </w:pPr>
    </w:p>
    <w:p w14:paraId="081FAAD3" w14:textId="77777777" w:rsidR="00F94191" w:rsidRPr="00646F95" w:rsidRDefault="00F94191" w:rsidP="00F94191">
      <w:pPr>
        <w:rPr>
          <w:rFonts w:ascii="Calibri" w:hAnsi="Calibri" w:cs="Calibri"/>
        </w:rPr>
      </w:pPr>
      <w:r w:rsidRPr="00646F95">
        <w:rPr>
          <w:rFonts w:ascii="Calibri" w:hAnsi="Calibri" w:cs="Calibri"/>
        </w:rPr>
        <w:t>The police requirements for security systems states “</w:t>
      </w:r>
      <w:r w:rsidRPr="00646F95">
        <w:rPr>
          <w:rFonts w:ascii="Calibri" w:hAnsi="Calibri" w:cs="Calibri"/>
          <w:i/>
        </w:rPr>
        <w:t>HUAs may be operated to summon urgent police assistance when a person is</w:t>
      </w:r>
      <w:r w:rsidRPr="00AB282D">
        <w:rPr>
          <w:rFonts w:ascii="Calibri" w:hAnsi="Calibri" w:cs="Calibri"/>
          <w:i/>
          <w:iCs/>
        </w:rPr>
        <w:t xml:space="preserve"> </w:t>
      </w:r>
      <w:bookmarkStart w:id="0" w:name="_Hlk65076206"/>
      <w:r w:rsidRPr="00BA6229">
        <w:rPr>
          <w:rFonts w:ascii="Calibri" w:hAnsi="Calibri" w:cs="Calibri"/>
          <w:i/>
          <w:iCs/>
        </w:rPr>
        <w:t>threatened</w:t>
      </w:r>
      <w:r w:rsidRPr="009530B9">
        <w:rPr>
          <w:rFonts w:ascii="Calibri" w:hAnsi="Calibri" w:cs="Calibri"/>
        </w:rPr>
        <w:t xml:space="preserve"> </w:t>
      </w:r>
      <w:r w:rsidRPr="00BA6229">
        <w:rPr>
          <w:rFonts w:ascii="Calibri" w:hAnsi="Calibri" w:cs="Calibri"/>
          <w:i/>
          <w:iCs/>
        </w:rPr>
        <w:t xml:space="preserve">or is in fear of immediate personal violence </w:t>
      </w:r>
      <w:bookmarkEnd w:id="0"/>
      <w:r w:rsidRPr="00BA6229">
        <w:rPr>
          <w:rFonts w:ascii="Calibri" w:hAnsi="Calibri" w:cs="Calibri"/>
          <w:i/>
          <w:iCs/>
        </w:rPr>
        <w:t>or criminal act</w:t>
      </w:r>
      <w:r>
        <w:rPr>
          <w:rFonts w:ascii="Calibri" w:hAnsi="Calibri" w:cs="Calibri"/>
          <w:i/>
          <w:iCs/>
        </w:rPr>
        <w:t>.</w:t>
      </w:r>
      <w:r w:rsidRPr="00646F95">
        <w:rPr>
          <w:rFonts w:ascii="Calibri" w:hAnsi="Calibri" w:cs="Calibri"/>
        </w:rPr>
        <w:t xml:space="preserve">” However, in many instances HUAs are used where there is no threat to persons within a defined area. Without knowing the circumstances under which the HUAs are activated, the police must respond. You should be aware that in the current police security requirements, if you use the HUA twice within in a rolling 12 month period and there is no threat to persons in </w:t>
      </w:r>
      <w:r>
        <w:rPr>
          <w:rFonts w:ascii="Calibri" w:hAnsi="Calibri" w:cs="Calibri"/>
        </w:rPr>
        <w:t>the</w:t>
      </w:r>
      <w:r w:rsidRPr="00646F95">
        <w:rPr>
          <w:rFonts w:ascii="Calibri" w:hAnsi="Calibri" w:cs="Calibri"/>
        </w:rPr>
        <w:t xml:space="preserve"> defined area, you may lose police response.</w:t>
      </w:r>
    </w:p>
    <w:p w14:paraId="41E91062" w14:textId="77777777" w:rsidR="00F94191" w:rsidRPr="00646F95" w:rsidRDefault="00F94191" w:rsidP="00F94191">
      <w:pPr>
        <w:rPr>
          <w:rFonts w:ascii="Calibri" w:hAnsi="Calibri" w:cs="Calibri"/>
        </w:rPr>
      </w:pPr>
    </w:p>
    <w:p w14:paraId="25264E21" w14:textId="77777777" w:rsidR="00F94191" w:rsidRPr="00646F95" w:rsidRDefault="00F94191" w:rsidP="00F94191">
      <w:pPr>
        <w:rPr>
          <w:rFonts w:ascii="Calibri" w:hAnsi="Calibri" w:cs="Calibri"/>
        </w:rPr>
      </w:pPr>
      <w:r w:rsidRPr="00646F95">
        <w:rPr>
          <w:rFonts w:ascii="Calibri" w:hAnsi="Calibri" w:cs="Calibri"/>
        </w:rPr>
        <w:t xml:space="preserve">Accidental misuse happens when staff are not trained in the use of HUAs, or visitors to the premises have access to the HUA and press it out of curiosity. It is important that the HUA is placed where members of the public cannot have access. </w:t>
      </w:r>
    </w:p>
    <w:p w14:paraId="49900940" w14:textId="77777777" w:rsidR="00F94191" w:rsidRPr="00646F95" w:rsidRDefault="00F94191" w:rsidP="00F94191">
      <w:pPr>
        <w:rPr>
          <w:rFonts w:ascii="Calibri" w:hAnsi="Calibri" w:cs="Calibri"/>
          <w:b/>
        </w:rPr>
      </w:pPr>
    </w:p>
    <w:p w14:paraId="35BFBE1B" w14:textId="77777777" w:rsidR="00F94191" w:rsidRPr="00646F95" w:rsidRDefault="00F94191" w:rsidP="00F94191">
      <w:pPr>
        <w:rPr>
          <w:rFonts w:ascii="Calibri" w:hAnsi="Calibri" w:cs="Calibri"/>
          <w:b/>
        </w:rPr>
      </w:pPr>
      <w:r w:rsidRPr="00646F95">
        <w:rPr>
          <w:rFonts w:ascii="Calibri" w:hAnsi="Calibri" w:cs="Calibri"/>
          <w:b/>
        </w:rPr>
        <w:t xml:space="preserve">Accidental misuse of your HUA system could cause you to lose police response. </w:t>
      </w:r>
      <w:r>
        <w:rPr>
          <w:rFonts w:ascii="Calibri" w:hAnsi="Calibri" w:cs="Calibri"/>
          <w:b/>
        </w:rPr>
        <w:t xml:space="preserve">Please ensure every possible precaution is taken to prevent false activations. </w:t>
      </w:r>
    </w:p>
    <w:p w14:paraId="17ECF431" w14:textId="77777777" w:rsidR="00F94191" w:rsidRPr="00646F95" w:rsidRDefault="00F94191" w:rsidP="00F94191">
      <w:pPr>
        <w:rPr>
          <w:rFonts w:ascii="Calibri" w:hAnsi="Calibri" w:cs="Calibri"/>
        </w:rPr>
      </w:pPr>
    </w:p>
    <w:p w14:paraId="7860C23B" w14:textId="77777777" w:rsidR="00F94191" w:rsidRDefault="00F94191" w:rsidP="00F94191">
      <w:pPr>
        <w:spacing w:line="240" w:lineRule="atLeast"/>
        <w:ind w:left="720" w:hanging="720"/>
        <w:rPr>
          <w:rFonts w:ascii="Calibri" w:hAnsi="Calibri" w:cs="Calibri"/>
        </w:rPr>
      </w:pPr>
      <w:r>
        <w:rPr>
          <w:rFonts w:ascii="Calibri" w:hAnsi="Calibri" w:cs="Calibri"/>
        </w:rPr>
        <w:t>The following are examples of intentional but non-essential operation of a HUA activation;</w:t>
      </w:r>
    </w:p>
    <w:p w14:paraId="330847BF" w14:textId="77777777" w:rsidR="00F94191" w:rsidRDefault="00F94191" w:rsidP="00F94191">
      <w:pPr>
        <w:spacing w:line="240" w:lineRule="atLeast"/>
        <w:rPr>
          <w:rFonts w:ascii="Calibri" w:hAnsi="Calibri" w:cs="Calibri"/>
        </w:rPr>
      </w:pPr>
    </w:p>
    <w:p w14:paraId="5FB53D08" w14:textId="77777777" w:rsidR="00F94191" w:rsidRDefault="00F94191" w:rsidP="00F94191">
      <w:pPr>
        <w:numPr>
          <w:ilvl w:val="0"/>
          <w:numId w:val="11"/>
        </w:numPr>
        <w:spacing w:line="240" w:lineRule="atLeast"/>
        <w:rPr>
          <w:rFonts w:ascii="Calibri" w:hAnsi="Calibri" w:cs="Calibri"/>
        </w:rPr>
      </w:pPr>
      <w:r>
        <w:rPr>
          <w:rFonts w:ascii="Calibri" w:hAnsi="Calibri" w:cs="Calibri"/>
        </w:rPr>
        <w:t>Forecourt drive off without payment for fuel.</w:t>
      </w:r>
    </w:p>
    <w:p w14:paraId="46F34328" w14:textId="77777777" w:rsidR="00F94191" w:rsidRDefault="00F94191" w:rsidP="00F94191">
      <w:pPr>
        <w:numPr>
          <w:ilvl w:val="0"/>
          <w:numId w:val="11"/>
        </w:numPr>
        <w:spacing w:line="240" w:lineRule="atLeast"/>
        <w:rPr>
          <w:rFonts w:ascii="Calibri" w:hAnsi="Calibri" w:cs="Calibri"/>
        </w:rPr>
      </w:pPr>
      <w:r>
        <w:rPr>
          <w:rFonts w:ascii="Calibri" w:hAnsi="Calibri" w:cs="Calibri"/>
        </w:rPr>
        <w:t>Theft/shoplifting from a retail store with no threat of violence.</w:t>
      </w:r>
    </w:p>
    <w:p w14:paraId="7D643AE8" w14:textId="77777777" w:rsidR="00F94191" w:rsidRDefault="00F94191" w:rsidP="00F94191">
      <w:pPr>
        <w:numPr>
          <w:ilvl w:val="0"/>
          <w:numId w:val="11"/>
        </w:numPr>
        <w:spacing w:line="240" w:lineRule="atLeast"/>
        <w:rPr>
          <w:rFonts w:ascii="Calibri" w:hAnsi="Calibri" w:cs="Calibri"/>
        </w:rPr>
      </w:pPr>
      <w:r>
        <w:rPr>
          <w:rFonts w:ascii="Calibri" w:hAnsi="Calibri" w:cs="Calibri"/>
        </w:rPr>
        <w:t>Report of a fight or public order incident in progress.</w:t>
      </w:r>
    </w:p>
    <w:p w14:paraId="0934CD45" w14:textId="77777777" w:rsidR="00F94191" w:rsidRDefault="00F94191" w:rsidP="00F94191">
      <w:pPr>
        <w:numPr>
          <w:ilvl w:val="0"/>
          <w:numId w:val="11"/>
        </w:numPr>
        <w:spacing w:line="240" w:lineRule="atLeast"/>
        <w:rPr>
          <w:rFonts w:ascii="Calibri" w:hAnsi="Calibri" w:cs="Calibri"/>
        </w:rPr>
      </w:pPr>
      <w:r>
        <w:rPr>
          <w:rFonts w:ascii="Calibri" w:hAnsi="Calibri" w:cs="Calibri"/>
        </w:rPr>
        <w:t>A suspicious noise outside a premises.</w:t>
      </w:r>
    </w:p>
    <w:p w14:paraId="49B394A0" w14:textId="77777777" w:rsidR="00F94191" w:rsidRPr="00646F95" w:rsidRDefault="00F94191" w:rsidP="00F94191">
      <w:pPr>
        <w:rPr>
          <w:rFonts w:ascii="Calibri" w:hAnsi="Calibri" w:cs="Calibri"/>
        </w:rPr>
      </w:pPr>
    </w:p>
    <w:p w14:paraId="09599FAF" w14:textId="77777777" w:rsidR="00F94191" w:rsidRPr="00646F95" w:rsidRDefault="00F94191" w:rsidP="00F94191">
      <w:pPr>
        <w:rPr>
          <w:rFonts w:ascii="Calibri" w:hAnsi="Calibri" w:cs="Calibri"/>
        </w:rPr>
      </w:pPr>
      <w:r w:rsidRPr="00646F95">
        <w:rPr>
          <w:rFonts w:ascii="Calibri" w:hAnsi="Calibri" w:cs="Calibri"/>
        </w:rPr>
        <w:t xml:space="preserve">A HUA is there to summon police assistance </w:t>
      </w:r>
      <w:bookmarkStart w:id="1" w:name="_Hlk65076319"/>
      <w:r w:rsidRPr="00646F95">
        <w:rPr>
          <w:rFonts w:ascii="Calibri" w:hAnsi="Calibri" w:cs="Calibri"/>
        </w:rPr>
        <w:t>when</w:t>
      </w:r>
      <w:r w:rsidRPr="00646F95">
        <w:rPr>
          <w:rFonts w:ascii="Calibri" w:hAnsi="Calibri" w:cs="Calibri"/>
          <w:b/>
        </w:rPr>
        <w:t xml:space="preserve"> </w:t>
      </w:r>
      <w:r>
        <w:rPr>
          <w:rFonts w:ascii="Calibri" w:hAnsi="Calibri" w:cs="Calibri"/>
          <w:bCs/>
        </w:rPr>
        <w:t>there is a</w:t>
      </w:r>
      <w:r w:rsidRPr="00646F95">
        <w:rPr>
          <w:rFonts w:ascii="Calibri" w:hAnsi="Calibri" w:cs="Calibri"/>
        </w:rPr>
        <w:t xml:space="preserve"> </w:t>
      </w:r>
      <w:r w:rsidRPr="009530B9">
        <w:rPr>
          <w:rFonts w:ascii="Calibri" w:hAnsi="Calibri" w:cs="Calibri"/>
        </w:rPr>
        <w:t xml:space="preserve">threat </w:t>
      </w:r>
      <w:r>
        <w:rPr>
          <w:rFonts w:ascii="Calibri" w:hAnsi="Calibri" w:cs="Calibri"/>
        </w:rPr>
        <w:t>or fear of</w:t>
      </w:r>
      <w:r w:rsidRPr="009530B9">
        <w:rPr>
          <w:rFonts w:ascii="Calibri" w:hAnsi="Calibri" w:cs="Calibri"/>
        </w:rPr>
        <w:t xml:space="preserve"> immediate personal violence</w:t>
      </w:r>
      <w:bookmarkEnd w:id="1"/>
      <w:r w:rsidRPr="009530B9">
        <w:rPr>
          <w:rFonts w:ascii="Calibri" w:hAnsi="Calibri" w:cs="Calibri"/>
        </w:rPr>
        <w:t>.</w:t>
      </w:r>
      <w:r w:rsidRPr="00646F95">
        <w:rPr>
          <w:rFonts w:ascii="Calibri" w:hAnsi="Calibri" w:cs="Calibri"/>
        </w:rPr>
        <w:t xml:space="preserve"> </w:t>
      </w:r>
      <w:r>
        <w:rPr>
          <w:rFonts w:ascii="Calibri" w:hAnsi="Calibri" w:cs="Calibri"/>
        </w:rPr>
        <w:t>Please do not</w:t>
      </w:r>
      <w:r w:rsidRPr="00646F95">
        <w:rPr>
          <w:rFonts w:ascii="Calibri" w:hAnsi="Calibri" w:cs="Calibri"/>
        </w:rPr>
        <w:t xml:space="preserve"> use it for any other purpose.</w:t>
      </w:r>
    </w:p>
    <w:p w14:paraId="4E4FC315" w14:textId="77777777" w:rsidR="00F94191" w:rsidRPr="00646F95" w:rsidRDefault="00F94191" w:rsidP="00F94191">
      <w:pPr>
        <w:rPr>
          <w:rFonts w:ascii="Calibri" w:hAnsi="Calibri" w:cs="Calibri"/>
        </w:rPr>
      </w:pPr>
      <w:r w:rsidRPr="00646F95">
        <w:rPr>
          <w:rFonts w:ascii="Calibri" w:hAnsi="Calibri" w:cs="Calibri"/>
        </w:rPr>
        <w:tab/>
      </w:r>
      <w:r w:rsidRPr="00646F95">
        <w:rPr>
          <w:rFonts w:ascii="Calibri" w:hAnsi="Calibri" w:cs="Calibri"/>
        </w:rPr>
        <w:tab/>
      </w:r>
      <w:r w:rsidRPr="00646F95">
        <w:rPr>
          <w:rFonts w:ascii="Calibri" w:hAnsi="Calibri" w:cs="Calibri"/>
        </w:rPr>
        <w:tab/>
      </w:r>
      <w:r w:rsidRPr="00646F95">
        <w:rPr>
          <w:rFonts w:ascii="Calibri" w:hAnsi="Calibri" w:cs="Calibri"/>
        </w:rPr>
        <w:tab/>
      </w:r>
      <w:r w:rsidRPr="00646F95">
        <w:rPr>
          <w:rFonts w:ascii="Calibri" w:hAnsi="Calibri" w:cs="Calibri"/>
        </w:rPr>
        <w:tab/>
      </w:r>
      <w:r w:rsidRPr="00646F95">
        <w:rPr>
          <w:rFonts w:ascii="Calibri" w:hAnsi="Calibri" w:cs="Calibri"/>
        </w:rPr>
        <w:tab/>
      </w:r>
      <w:r w:rsidRPr="00646F95">
        <w:rPr>
          <w:rFonts w:ascii="Calibri" w:hAnsi="Calibri" w:cs="Calibri"/>
        </w:rPr>
        <w:tab/>
      </w:r>
      <w:r w:rsidRPr="00646F95">
        <w:rPr>
          <w:rFonts w:ascii="Calibri" w:hAnsi="Calibri" w:cs="Calibri"/>
        </w:rPr>
        <w:tab/>
      </w:r>
      <w:r w:rsidRPr="00646F95">
        <w:rPr>
          <w:rFonts w:ascii="Calibri" w:hAnsi="Calibri" w:cs="Calibri"/>
        </w:rPr>
        <w:tab/>
      </w:r>
      <w:r w:rsidRPr="00646F95">
        <w:rPr>
          <w:rFonts w:ascii="Calibri" w:hAnsi="Calibri" w:cs="Calibri"/>
        </w:rPr>
        <w:tab/>
      </w:r>
    </w:p>
    <w:p w14:paraId="64FBD38B" w14:textId="77777777" w:rsidR="00F94191" w:rsidRPr="00646F95" w:rsidRDefault="00F94191" w:rsidP="00F94191">
      <w:pPr>
        <w:rPr>
          <w:rFonts w:ascii="Calibri" w:hAnsi="Calibri" w:cs="Calibri"/>
        </w:rPr>
      </w:pPr>
      <w:r w:rsidRPr="00646F95">
        <w:rPr>
          <w:rFonts w:ascii="Calibri" w:hAnsi="Calibri" w:cs="Calibri"/>
        </w:rPr>
        <w:t>5.</w:t>
      </w:r>
      <w:r w:rsidRPr="00646F95">
        <w:rPr>
          <w:rFonts w:ascii="Calibri" w:hAnsi="Calibri" w:cs="Calibri"/>
        </w:rPr>
        <w:tab/>
        <w:t>DATA PROTECTION ACT AND GENERAL DATA PROTECTION REGULATION</w:t>
      </w:r>
    </w:p>
    <w:p w14:paraId="2BEF7050" w14:textId="77777777" w:rsidR="00F94191" w:rsidRPr="00646F95" w:rsidRDefault="00F94191" w:rsidP="00F94191">
      <w:pPr>
        <w:rPr>
          <w:rFonts w:ascii="Calibri" w:hAnsi="Calibri" w:cs="Calibri"/>
        </w:rPr>
      </w:pPr>
    </w:p>
    <w:p w14:paraId="1BB4675C" w14:textId="77777777" w:rsidR="00F94191" w:rsidRPr="00646F95" w:rsidRDefault="00F94191" w:rsidP="00F94191">
      <w:pPr>
        <w:rPr>
          <w:rFonts w:ascii="Calibri" w:hAnsi="Calibri" w:cs="Calibri"/>
        </w:rPr>
      </w:pPr>
      <w:r w:rsidRPr="00646F95">
        <w:rPr>
          <w:rFonts w:ascii="Calibri" w:hAnsi="Calibri" w:cs="Calibri"/>
        </w:rPr>
        <w:t xml:space="preserve">Personal data supplied may be held on, and/or verified by, reference to information already held on </w:t>
      </w:r>
      <w:r>
        <w:rPr>
          <w:rFonts w:ascii="Calibri" w:hAnsi="Calibri" w:cs="Calibri"/>
        </w:rPr>
        <w:t>police systems</w:t>
      </w:r>
      <w:r w:rsidRPr="00646F95">
        <w:rPr>
          <w:rFonts w:ascii="Calibri" w:hAnsi="Calibri" w:cs="Calibri"/>
        </w:rPr>
        <w:t>.</w:t>
      </w:r>
    </w:p>
    <w:p w14:paraId="72EDF409" w14:textId="77777777" w:rsidR="00F94191" w:rsidRPr="00646F95" w:rsidRDefault="00F94191" w:rsidP="00F94191">
      <w:pPr>
        <w:rPr>
          <w:rFonts w:ascii="Calibri" w:hAnsi="Calibri" w:cs="Calibri"/>
        </w:rPr>
      </w:pPr>
    </w:p>
    <w:p w14:paraId="2DB7DF47" w14:textId="77777777" w:rsidR="00F94191" w:rsidRPr="00646F95" w:rsidRDefault="00F94191" w:rsidP="00F94191">
      <w:pPr>
        <w:rPr>
          <w:rFonts w:ascii="Calibri" w:hAnsi="Calibri" w:cs="Calibri"/>
        </w:rPr>
      </w:pPr>
    </w:p>
    <w:p w14:paraId="01FD70C0" w14:textId="77777777" w:rsidR="00F94191" w:rsidRPr="00646F95" w:rsidRDefault="00F94191" w:rsidP="00F94191">
      <w:pPr>
        <w:rPr>
          <w:rFonts w:ascii="Calibri" w:hAnsi="Calibri" w:cs="Calibri"/>
        </w:rPr>
      </w:pPr>
      <w:r w:rsidRPr="00646F95">
        <w:rPr>
          <w:rFonts w:ascii="Calibri" w:hAnsi="Calibri" w:cs="Calibri"/>
        </w:rPr>
        <w:t>Should you require further advice, please do not hesitate to contact this office.</w:t>
      </w:r>
    </w:p>
    <w:p w14:paraId="72DB33F0" w14:textId="77777777" w:rsidR="00F94191" w:rsidRPr="00646F95" w:rsidRDefault="00F94191" w:rsidP="00F94191">
      <w:pPr>
        <w:rPr>
          <w:rFonts w:ascii="Calibri" w:hAnsi="Calibri" w:cs="Calibri"/>
        </w:rPr>
      </w:pPr>
    </w:p>
    <w:p w14:paraId="5E647540" w14:textId="77777777" w:rsidR="00F94191" w:rsidRPr="00646F95" w:rsidRDefault="00F94191" w:rsidP="00F94191">
      <w:pPr>
        <w:rPr>
          <w:rFonts w:ascii="Calibri" w:hAnsi="Calibri" w:cs="Calibri"/>
        </w:rPr>
      </w:pPr>
      <w:r w:rsidRPr="00646F95">
        <w:rPr>
          <w:rFonts w:ascii="Calibri" w:hAnsi="Calibri" w:cs="Calibri"/>
        </w:rPr>
        <w:t>Yours faithfully</w:t>
      </w:r>
    </w:p>
    <w:p w14:paraId="6D225915" w14:textId="5EC3A383" w:rsidR="00447562" w:rsidRPr="00F94191" w:rsidRDefault="00447562" w:rsidP="00F94191"/>
    <w:sectPr w:rsidR="00447562" w:rsidRPr="00F94191" w:rsidSect="000F72E8">
      <w:head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97251" w14:textId="77777777" w:rsidR="00AF75E7" w:rsidRDefault="00AF75E7" w:rsidP="008159E3">
      <w:r>
        <w:separator/>
      </w:r>
    </w:p>
  </w:endnote>
  <w:endnote w:type="continuationSeparator" w:id="0">
    <w:p w14:paraId="485A1B87" w14:textId="77777777" w:rsidR="00AF75E7" w:rsidRDefault="00AF75E7"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3F45E" w14:textId="77777777" w:rsidR="00AF75E7" w:rsidRDefault="00AF75E7" w:rsidP="008159E3">
      <w:r>
        <w:separator/>
      </w:r>
    </w:p>
  </w:footnote>
  <w:footnote w:type="continuationSeparator" w:id="0">
    <w:p w14:paraId="240BF946" w14:textId="77777777" w:rsidR="00AF75E7" w:rsidRDefault="00AF75E7"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43AB5608" w:rsidR="007915B9" w:rsidRPr="00E000AC" w:rsidRDefault="007915B9" w:rsidP="008B512A">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5D2E62">
      <w:rPr>
        <w:rFonts w:ascii="Calibri" w:hAnsi="Calibri"/>
        <w:sz w:val="14"/>
        <w:szCs w:val="14"/>
      </w:rPr>
      <w:t>Revised Police Operational Advice and Security Industry Requirements for Response to Security Systems (FEB 2026)</w:t>
    </w: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05"/>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2E62"/>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AF75E7"/>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4191"/>
    <w:rsid w:val="00F97233"/>
    <w:rsid w:val="00FA10A4"/>
    <w:rsid w:val="00FA125B"/>
    <w:rsid w:val="00FA6AF6"/>
    <w:rsid w:val="00FB1A52"/>
    <w:rsid w:val="00FB490E"/>
    <w:rsid w:val="00FB4E6D"/>
    <w:rsid w:val="00FB7720"/>
    <w:rsid w:val="00FC1319"/>
    <w:rsid w:val="00FC1673"/>
    <w:rsid w:val="00FC2C35"/>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764</Words>
  <Characters>3944</Characters>
  <Application>Microsoft Office Word</Application>
  <DocSecurity>0</DocSecurity>
  <Lines>64</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6</cp:revision>
  <cp:lastPrinted>2024-04-02T10:14:00Z</cp:lastPrinted>
  <dcterms:created xsi:type="dcterms:W3CDTF">2025-03-31T12:23:00Z</dcterms:created>
  <dcterms:modified xsi:type="dcterms:W3CDTF">2026-04-08T17:01:00Z</dcterms:modified>
</cp:coreProperties>
</file>